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924" w:rsidRDefault="0002018E">
      <w:r>
        <w:t xml:space="preserve">Subject: VCU </w:t>
      </w:r>
      <w:r w:rsidR="00A4771D">
        <w:t xml:space="preserve">/ VCUHS </w:t>
      </w:r>
      <w:r>
        <w:t>Community-Engaged Partnership Map and Database</w:t>
      </w:r>
    </w:p>
    <w:p w:rsidR="00C06924" w:rsidRDefault="00C06924"/>
    <w:p w:rsidR="00C06924" w:rsidRDefault="0002018E">
      <w:pPr>
        <w:shd w:val="clear" w:color="auto" w:fill="FFFFFF"/>
        <w:rPr>
          <w:color w:val="222222"/>
          <w:sz w:val="20"/>
          <w:szCs w:val="20"/>
        </w:rPr>
      </w:pPr>
      <w:r>
        <w:rPr>
          <w:color w:val="222222"/>
          <w:sz w:val="20"/>
          <w:szCs w:val="20"/>
        </w:rPr>
        <w:t>Dear [</w:t>
      </w:r>
      <w:r>
        <w:rPr>
          <w:color w:val="FF0000"/>
          <w:sz w:val="20"/>
          <w:szCs w:val="20"/>
        </w:rPr>
        <w:t>NAME OF COMMUNITY PARTNER</w:t>
      </w:r>
      <w:r>
        <w:rPr>
          <w:color w:val="222222"/>
          <w:sz w:val="20"/>
          <w:szCs w:val="20"/>
        </w:rPr>
        <w:t>]:</w:t>
      </w:r>
    </w:p>
    <w:p w:rsidR="00C06924" w:rsidRDefault="00C06924">
      <w:pPr>
        <w:shd w:val="clear" w:color="auto" w:fill="FFFFFF"/>
        <w:rPr>
          <w:color w:val="222222"/>
          <w:sz w:val="20"/>
          <w:szCs w:val="20"/>
        </w:rPr>
      </w:pPr>
    </w:p>
    <w:p w:rsidR="00C06924" w:rsidRDefault="0002018E">
      <w:pPr>
        <w:shd w:val="clear" w:color="auto" w:fill="FFFFFF"/>
        <w:rPr>
          <w:color w:val="222222"/>
          <w:sz w:val="20"/>
          <w:szCs w:val="20"/>
        </w:rPr>
      </w:pPr>
      <w:r>
        <w:rPr>
          <w:color w:val="222222"/>
          <w:sz w:val="20"/>
          <w:szCs w:val="20"/>
        </w:rPr>
        <w:t xml:space="preserve">I’m writing to let you know that VCU has launched a new system that compiles information on community partnerships, the </w:t>
      </w:r>
      <w:r>
        <w:rPr>
          <w:b/>
          <w:color w:val="222222"/>
          <w:sz w:val="20"/>
          <w:szCs w:val="20"/>
        </w:rPr>
        <w:t>VCU &amp; VCUHS Community-Engaged Partnership Database</w:t>
      </w:r>
      <w:r w:rsidR="00B6498B">
        <w:rPr>
          <w:b/>
          <w:color w:val="222222"/>
          <w:sz w:val="20"/>
          <w:szCs w:val="20"/>
        </w:rPr>
        <w:t xml:space="preserve"> (CEPD)</w:t>
      </w:r>
      <w:r>
        <w:rPr>
          <w:b/>
          <w:color w:val="222222"/>
          <w:sz w:val="20"/>
          <w:szCs w:val="20"/>
        </w:rPr>
        <w:t xml:space="preserve">.  </w:t>
      </w:r>
      <w:r>
        <w:rPr>
          <w:color w:val="222222"/>
          <w:sz w:val="20"/>
          <w:szCs w:val="20"/>
        </w:rPr>
        <w:t xml:space="preserve">This database will be an essential tool in facilitating VCU and VCU Health’s efforts to more effectively connect and collaborate with partners in the community. </w:t>
      </w:r>
    </w:p>
    <w:p w:rsidR="00C06924" w:rsidRDefault="00C06924">
      <w:pPr>
        <w:shd w:val="clear" w:color="auto" w:fill="FFFFFF"/>
        <w:rPr>
          <w:color w:val="222222"/>
          <w:sz w:val="20"/>
          <w:szCs w:val="20"/>
        </w:rPr>
      </w:pPr>
    </w:p>
    <w:p w:rsidR="00C06924" w:rsidRDefault="0002018E">
      <w:pPr>
        <w:shd w:val="clear" w:color="auto" w:fill="FFFFFF"/>
        <w:rPr>
          <w:color w:val="222222"/>
          <w:sz w:val="20"/>
          <w:szCs w:val="20"/>
        </w:rPr>
      </w:pPr>
      <w:r>
        <w:rPr>
          <w:color w:val="222222"/>
          <w:sz w:val="20"/>
          <w:szCs w:val="20"/>
        </w:rPr>
        <w:t>This system displays real-time information on more than 400 community-engaged partnerships across VCU and VCUHS, collected through surveys in past years. This tool will be rolled out in phases and, currently, only VCU and VCUHS employees have access. In future phases, this data will be publicly available so that community partners like you can better discover VCU colleagues and departments with similar interests, and quickly identify your collaboration efforts with VCU.</w:t>
      </w:r>
    </w:p>
    <w:p w:rsidR="00C06924" w:rsidRDefault="00C06924">
      <w:pPr>
        <w:shd w:val="clear" w:color="auto" w:fill="FFFFFF"/>
        <w:rPr>
          <w:color w:val="222222"/>
          <w:sz w:val="20"/>
          <w:szCs w:val="20"/>
        </w:rPr>
      </w:pPr>
    </w:p>
    <w:p w:rsidR="00C06924" w:rsidRDefault="0002018E">
      <w:pPr>
        <w:shd w:val="clear" w:color="auto" w:fill="FFFFFF"/>
        <w:rPr>
          <w:rFonts w:ascii="Calibri" w:eastAsia="Calibri" w:hAnsi="Calibri" w:cs="Calibri"/>
          <w:color w:val="FF0000"/>
        </w:rPr>
      </w:pPr>
      <w:r>
        <w:rPr>
          <w:color w:val="222222"/>
          <w:sz w:val="20"/>
          <w:szCs w:val="20"/>
        </w:rPr>
        <w:t xml:space="preserve">I am writing to formally ask your permission to share our partnership story in this database. If you agree, the database will contain the following information about our partnership: </w:t>
      </w:r>
    </w:p>
    <w:p w:rsidR="00C06924" w:rsidRDefault="0002018E">
      <w:pPr>
        <w:numPr>
          <w:ilvl w:val="0"/>
          <w:numId w:val="1"/>
        </w:numPr>
        <w:spacing w:line="259" w:lineRule="auto"/>
      </w:pPr>
      <w:r>
        <w:rPr>
          <w:rFonts w:ascii="Calibri" w:eastAsia="Calibri" w:hAnsi="Calibri" w:cs="Calibri"/>
        </w:rPr>
        <w:t>Partnership Name</w:t>
      </w:r>
    </w:p>
    <w:p w:rsidR="00C06924" w:rsidRDefault="0002018E">
      <w:pPr>
        <w:numPr>
          <w:ilvl w:val="0"/>
          <w:numId w:val="1"/>
        </w:numPr>
        <w:spacing w:line="259" w:lineRule="auto"/>
      </w:pPr>
      <w:r>
        <w:rPr>
          <w:rFonts w:ascii="Calibri" w:eastAsia="Calibri" w:hAnsi="Calibri" w:cs="Calibri"/>
        </w:rPr>
        <w:t>A description of the partnership</w:t>
      </w:r>
    </w:p>
    <w:p w:rsidR="00C06924" w:rsidRDefault="0002018E">
      <w:pPr>
        <w:numPr>
          <w:ilvl w:val="0"/>
          <w:numId w:val="1"/>
        </w:numPr>
        <w:spacing w:line="259" w:lineRule="auto"/>
      </w:pPr>
      <w:r>
        <w:rPr>
          <w:rFonts w:ascii="Calibri" w:eastAsia="Calibri" w:hAnsi="Calibri" w:cs="Calibri"/>
        </w:rPr>
        <w:t xml:space="preserve">Length of Partnership </w:t>
      </w:r>
      <w:r>
        <w:rPr>
          <w:rFonts w:ascii="Calibri" w:eastAsia="Calibri" w:hAnsi="Calibri" w:cs="Calibri"/>
          <w:i/>
        </w:rPr>
        <w:t>(begin date &amp; end date, if applicable)</w:t>
      </w:r>
    </w:p>
    <w:p w:rsidR="00C06924" w:rsidRDefault="0002018E">
      <w:pPr>
        <w:numPr>
          <w:ilvl w:val="0"/>
          <w:numId w:val="1"/>
        </w:numPr>
        <w:spacing w:line="259" w:lineRule="auto"/>
      </w:pPr>
      <w:r>
        <w:rPr>
          <w:rFonts w:ascii="Calibri" w:eastAsia="Calibri" w:hAnsi="Calibri" w:cs="Calibri"/>
        </w:rPr>
        <w:t xml:space="preserve">Partnership Focus &amp; Population </w:t>
      </w:r>
      <w:r>
        <w:rPr>
          <w:rFonts w:ascii="Calibri" w:eastAsia="Calibri" w:hAnsi="Calibri" w:cs="Calibri"/>
          <w:i/>
        </w:rPr>
        <w:t>(e.g., issue and population being addressed by partnership)</w:t>
      </w:r>
    </w:p>
    <w:p w:rsidR="00C06924" w:rsidRDefault="0002018E">
      <w:pPr>
        <w:numPr>
          <w:ilvl w:val="0"/>
          <w:numId w:val="1"/>
        </w:numPr>
        <w:spacing w:line="259" w:lineRule="auto"/>
      </w:pPr>
      <w:r>
        <w:rPr>
          <w:rFonts w:ascii="Calibri" w:eastAsia="Calibri" w:hAnsi="Calibri" w:cs="Calibri"/>
        </w:rPr>
        <w:t>Service Area or geographic reach of partnership</w:t>
      </w:r>
    </w:p>
    <w:p w:rsidR="00C06924" w:rsidRDefault="0002018E">
      <w:pPr>
        <w:numPr>
          <w:ilvl w:val="0"/>
          <w:numId w:val="1"/>
        </w:numPr>
        <w:spacing w:line="259" w:lineRule="auto"/>
      </w:pPr>
      <w:r>
        <w:rPr>
          <w:rFonts w:ascii="Calibri" w:eastAsia="Calibri" w:hAnsi="Calibri" w:cs="Calibri"/>
        </w:rPr>
        <w:t>Partnership Activities</w:t>
      </w:r>
      <w:r>
        <w:rPr>
          <w:rFonts w:ascii="Calibri" w:eastAsia="Calibri" w:hAnsi="Calibri" w:cs="Calibri"/>
          <w:i/>
        </w:rPr>
        <w:t xml:space="preserve"> (e.g., outreach, teaching, research, or healthcare-related service) </w:t>
      </w:r>
    </w:p>
    <w:p w:rsidR="00C06924" w:rsidRDefault="0002018E">
      <w:pPr>
        <w:numPr>
          <w:ilvl w:val="0"/>
          <w:numId w:val="1"/>
        </w:numPr>
        <w:spacing w:line="259" w:lineRule="auto"/>
      </w:pPr>
      <w:r>
        <w:rPr>
          <w:rFonts w:ascii="Calibri" w:eastAsia="Calibri" w:hAnsi="Calibri" w:cs="Calibri"/>
        </w:rPr>
        <w:t>Affiliated VCU or VCUHS Members and contact information</w:t>
      </w:r>
    </w:p>
    <w:p w:rsidR="00C06924" w:rsidRDefault="0002018E">
      <w:pPr>
        <w:numPr>
          <w:ilvl w:val="0"/>
          <w:numId w:val="1"/>
        </w:numPr>
        <w:spacing w:line="259" w:lineRule="auto"/>
      </w:pPr>
      <w:r>
        <w:rPr>
          <w:rFonts w:ascii="Calibri" w:eastAsia="Calibri" w:hAnsi="Calibri" w:cs="Calibri"/>
        </w:rPr>
        <w:t xml:space="preserve">Additional information to describe partnership </w:t>
      </w:r>
      <w:r>
        <w:rPr>
          <w:rFonts w:ascii="Calibri" w:eastAsia="Calibri" w:hAnsi="Calibri" w:cs="Calibri"/>
          <w:i/>
        </w:rPr>
        <w:t>(e.g., aims, goals, impact)</w:t>
      </w:r>
    </w:p>
    <w:p w:rsidR="00C06924" w:rsidRDefault="00C06924">
      <w:pPr>
        <w:spacing w:line="259" w:lineRule="auto"/>
        <w:rPr>
          <w:rFonts w:ascii="Calibri" w:eastAsia="Calibri" w:hAnsi="Calibri" w:cs="Calibri"/>
        </w:rPr>
      </w:pPr>
    </w:p>
    <w:p w:rsidR="00C06924" w:rsidRDefault="0002018E">
      <w:pPr>
        <w:spacing w:line="259" w:lineRule="auto"/>
        <w:rPr>
          <w:rFonts w:ascii="Calibri" w:eastAsia="Calibri" w:hAnsi="Calibri" w:cs="Calibri"/>
        </w:rPr>
      </w:pPr>
      <w:r>
        <w:rPr>
          <w:rFonts w:ascii="Calibri" w:eastAsia="Calibri" w:hAnsi="Calibri" w:cs="Calibri"/>
          <w:b/>
        </w:rPr>
        <w:t>Specifically, the database will contain the following information about</w:t>
      </w:r>
      <w:r>
        <w:rPr>
          <w:rFonts w:ascii="Calibri" w:eastAsia="Calibri" w:hAnsi="Calibri" w:cs="Calibri"/>
        </w:rPr>
        <w:t xml:space="preserve"> </w:t>
      </w:r>
      <w:r>
        <w:rPr>
          <w:rFonts w:ascii="Calibri" w:eastAsia="Calibri" w:hAnsi="Calibri" w:cs="Calibri"/>
          <w:b/>
        </w:rPr>
        <w:t>your organization</w:t>
      </w:r>
      <w:r>
        <w:rPr>
          <w:rFonts w:ascii="Calibri" w:eastAsia="Calibri" w:hAnsi="Calibri" w:cs="Calibri"/>
        </w:rPr>
        <w:t>:</w:t>
      </w:r>
    </w:p>
    <w:p w:rsidR="00C06924" w:rsidRDefault="0002018E">
      <w:pPr>
        <w:numPr>
          <w:ilvl w:val="0"/>
          <w:numId w:val="2"/>
        </w:numPr>
        <w:spacing w:line="259" w:lineRule="auto"/>
        <w:contextualSpacing/>
        <w:rPr>
          <w:rFonts w:ascii="Calibri" w:eastAsia="Calibri" w:hAnsi="Calibri" w:cs="Calibri"/>
        </w:rPr>
      </w:pPr>
      <w:r>
        <w:rPr>
          <w:rFonts w:ascii="Calibri" w:eastAsia="Calibri" w:hAnsi="Calibri" w:cs="Calibri"/>
        </w:rPr>
        <w:t>Name, address, and website</w:t>
      </w:r>
    </w:p>
    <w:p w:rsidR="00C06924" w:rsidRDefault="00C06924">
      <w:pPr>
        <w:shd w:val="clear" w:color="auto" w:fill="FFFFFF"/>
        <w:rPr>
          <w:color w:val="222222"/>
          <w:sz w:val="20"/>
          <w:szCs w:val="20"/>
        </w:rPr>
      </w:pPr>
    </w:p>
    <w:p w:rsidR="00C06924" w:rsidRDefault="0002018E">
      <w:pPr>
        <w:shd w:val="clear" w:color="auto" w:fill="FFFFFF"/>
        <w:rPr>
          <w:rFonts w:ascii="Calibri" w:eastAsia="Calibri" w:hAnsi="Calibri" w:cs="Calibri"/>
        </w:rPr>
      </w:pPr>
      <w:r>
        <w:rPr>
          <w:rFonts w:ascii="Calibri" w:eastAsia="Calibri" w:hAnsi="Calibri" w:cs="Calibri"/>
        </w:rPr>
        <w:t xml:space="preserve">If you have questions about the database, you may contact me or </w:t>
      </w:r>
      <w:r w:rsidR="00B6498B">
        <w:rPr>
          <w:rFonts w:ascii="Calibri" w:eastAsia="Calibri" w:hAnsi="Calibri" w:cs="Calibri"/>
        </w:rPr>
        <w:t xml:space="preserve">the CEPD </w:t>
      </w:r>
      <w:bookmarkStart w:id="0" w:name="_GoBack"/>
      <w:bookmarkEnd w:id="0"/>
      <w:r w:rsidR="00A4771D">
        <w:rPr>
          <w:rFonts w:ascii="Calibri" w:eastAsia="Calibri" w:hAnsi="Calibri" w:cs="Calibri"/>
        </w:rPr>
        <w:t xml:space="preserve">lead analyst at </w:t>
      </w:r>
      <w:r>
        <w:rPr>
          <w:rFonts w:ascii="Calibri" w:eastAsia="Calibri" w:hAnsi="Calibri" w:cs="Calibri"/>
        </w:rPr>
        <w:t xml:space="preserve">VCU’s </w:t>
      </w:r>
      <w:r w:rsidR="00A4771D">
        <w:rPr>
          <w:rFonts w:ascii="Calibri" w:eastAsia="Calibri" w:hAnsi="Calibri" w:cs="Calibri"/>
        </w:rPr>
        <w:t>Division of Community Engagement</w:t>
      </w:r>
      <w:r>
        <w:rPr>
          <w:rFonts w:ascii="Calibri" w:eastAsia="Calibri" w:hAnsi="Calibri" w:cs="Calibri"/>
        </w:rPr>
        <w:t xml:space="preserve">, </w:t>
      </w:r>
      <w:r w:rsidR="00A4771D">
        <w:rPr>
          <w:rFonts w:ascii="Calibri" w:eastAsia="Calibri" w:hAnsi="Calibri" w:cs="Calibri"/>
        </w:rPr>
        <w:t xml:space="preserve">David Timberline </w:t>
      </w:r>
      <w:r>
        <w:rPr>
          <w:color w:val="222222"/>
          <w:sz w:val="20"/>
          <w:szCs w:val="20"/>
        </w:rPr>
        <w:t>(</w:t>
      </w:r>
      <w:hyperlink r:id="rId5" w:history="1">
        <w:r w:rsidRPr="00CC38D6">
          <w:rPr>
            <w:rStyle w:val="Hyperlink"/>
            <w:sz w:val="20"/>
            <w:szCs w:val="20"/>
          </w:rPr>
          <w:t>hldavid@vcu.edu</w:t>
        </w:r>
      </w:hyperlink>
      <w:r w:rsidR="00A4771D">
        <w:rPr>
          <w:color w:val="222222"/>
          <w:sz w:val="20"/>
          <w:szCs w:val="20"/>
        </w:rPr>
        <w:t>; 804-828-8829</w:t>
      </w:r>
      <w:r>
        <w:rPr>
          <w:color w:val="222222"/>
          <w:sz w:val="20"/>
          <w:szCs w:val="20"/>
        </w:rPr>
        <w:t>)</w:t>
      </w:r>
      <w:r>
        <w:rPr>
          <w:rFonts w:ascii="Calibri" w:eastAsia="Calibri" w:hAnsi="Calibri" w:cs="Calibri"/>
        </w:rPr>
        <w:t xml:space="preserve">. </w:t>
      </w:r>
    </w:p>
    <w:p w:rsidR="00C06924" w:rsidRDefault="00C06924">
      <w:pPr>
        <w:shd w:val="clear" w:color="auto" w:fill="FFFFFF"/>
        <w:rPr>
          <w:rFonts w:ascii="Calibri" w:eastAsia="Calibri" w:hAnsi="Calibri" w:cs="Calibri"/>
        </w:rPr>
      </w:pPr>
    </w:p>
    <w:p w:rsidR="00C06924" w:rsidRDefault="0002018E">
      <w:pPr>
        <w:shd w:val="clear" w:color="auto" w:fill="FFFFFF"/>
        <w:rPr>
          <w:rFonts w:ascii="Calibri" w:eastAsia="Calibri" w:hAnsi="Calibri" w:cs="Calibri"/>
          <w:b/>
          <w:color w:val="FF0000"/>
        </w:rPr>
      </w:pPr>
      <w:r>
        <w:rPr>
          <w:rFonts w:ascii="Calibri" w:eastAsia="Calibri" w:hAnsi="Calibri" w:cs="Calibri"/>
          <w:b/>
        </w:rPr>
        <w:t xml:space="preserve">Please let me know if you DO NOT agree to be included in the VCU &amp; VCUHS Partnership Database by </w:t>
      </w:r>
      <w:r>
        <w:rPr>
          <w:rFonts w:ascii="Calibri" w:eastAsia="Calibri" w:hAnsi="Calibri" w:cs="Calibri"/>
          <w:b/>
          <w:color w:val="FF0000"/>
        </w:rPr>
        <w:t>XXXXXXXXXX.</w:t>
      </w:r>
    </w:p>
    <w:p w:rsidR="00C06924" w:rsidRDefault="00C06924">
      <w:pPr>
        <w:shd w:val="clear" w:color="auto" w:fill="FFFFFF"/>
        <w:rPr>
          <w:color w:val="222222"/>
          <w:sz w:val="20"/>
          <w:szCs w:val="20"/>
        </w:rPr>
      </w:pPr>
    </w:p>
    <w:p w:rsidR="00C06924" w:rsidRDefault="0002018E">
      <w:pPr>
        <w:shd w:val="clear" w:color="auto" w:fill="FFFFFF"/>
        <w:rPr>
          <w:rFonts w:ascii="Calibri" w:eastAsia="Calibri" w:hAnsi="Calibri" w:cs="Calibri"/>
        </w:rPr>
      </w:pPr>
      <w:r>
        <w:rPr>
          <w:color w:val="222222"/>
          <w:sz w:val="20"/>
          <w:szCs w:val="20"/>
          <w:highlight w:val="white"/>
        </w:rPr>
        <w:t>Community partnerships are a critical part of VCU Health’s mission to serve the Commonwealth. Our work would not be possible without your support, guidance, and expertise. Please get back to me at your earliest convenience.</w:t>
      </w:r>
    </w:p>
    <w:p w:rsidR="00C06924" w:rsidRDefault="00C06924">
      <w:pPr>
        <w:shd w:val="clear" w:color="auto" w:fill="FFFFFF"/>
        <w:rPr>
          <w:color w:val="222222"/>
          <w:sz w:val="20"/>
          <w:szCs w:val="20"/>
          <w:highlight w:val="white"/>
        </w:rPr>
      </w:pPr>
    </w:p>
    <w:p w:rsidR="00C06924" w:rsidRDefault="0002018E">
      <w:pPr>
        <w:shd w:val="clear" w:color="auto" w:fill="FFFFFF"/>
        <w:rPr>
          <w:color w:val="222222"/>
          <w:sz w:val="20"/>
          <w:szCs w:val="20"/>
          <w:highlight w:val="white"/>
        </w:rPr>
      </w:pPr>
      <w:r>
        <w:rPr>
          <w:color w:val="222222"/>
          <w:sz w:val="20"/>
          <w:szCs w:val="20"/>
          <w:highlight w:val="white"/>
        </w:rPr>
        <w:t xml:space="preserve">Sincerely, </w:t>
      </w:r>
    </w:p>
    <w:p w:rsidR="00C06924" w:rsidRDefault="0002018E">
      <w:pPr>
        <w:shd w:val="clear" w:color="auto" w:fill="FFFFFF"/>
        <w:rPr>
          <w:color w:val="333333"/>
          <w:sz w:val="26"/>
          <w:szCs w:val="26"/>
          <w:shd w:val="clear" w:color="auto" w:fill="F7F7F6"/>
        </w:rPr>
      </w:pPr>
      <w:r>
        <w:rPr>
          <w:color w:val="FF0000"/>
          <w:sz w:val="20"/>
          <w:szCs w:val="20"/>
          <w:highlight w:val="white"/>
        </w:rPr>
        <w:t>[</w:t>
      </w:r>
      <w:r>
        <w:rPr>
          <w:b/>
          <w:color w:val="FF0000"/>
          <w:sz w:val="20"/>
          <w:szCs w:val="20"/>
          <w:highlight w:val="white"/>
        </w:rPr>
        <w:t>SUBMITTER NAME HERE</w:t>
      </w:r>
      <w:r>
        <w:rPr>
          <w:color w:val="FF0000"/>
          <w:sz w:val="20"/>
          <w:szCs w:val="20"/>
          <w:highlight w:val="white"/>
        </w:rPr>
        <w:t>]</w:t>
      </w:r>
    </w:p>
    <w:p w:rsidR="00C06924" w:rsidRDefault="00C06924">
      <w:pPr>
        <w:shd w:val="clear" w:color="auto" w:fill="FFFFFF"/>
      </w:pPr>
    </w:p>
    <w:sectPr w:rsidR="00C06924">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384AD7"/>
    <w:multiLevelType w:val="multilevel"/>
    <w:tmpl w:val="CDF018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8EF484F"/>
    <w:multiLevelType w:val="multilevel"/>
    <w:tmpl w:val="5F7ECD9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
  <w:rsids>
    <w:rsidRoot w:val="00C06924"/>
    <w:rsid w:val="0002018E"/>
    <w:rsid w:val="00A4771D"/>
    <w:rsid w:val="00B6498B"/>
    <w:rsid w:val="00C06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1F920"/>
  <w15:docId w15:val="{537FE213-61E9-4E77-ACB7-E42B577ED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A477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ldavid@vc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341</Words>
  <Characters>1949</Characters>
  <Application>Microsoft Office Word</Application>
  <DocSecurity>0</DocSecurity>
  <Lines>16</Lines>
  <Paragraphs>4</Paragraphs>
  <ScaleCrop>false</ScaleCrop>
  <Company>Virginia Commonwealth University</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Hintz Timberline</cp:lastModifiedBy>
  <cp:revision>4</cp:revision>
  <dcterms:created xsi:type="dcterms:W3CDTF">2018-08-16T15:07:00Z</dcterms:created>
  <dcterms:modified xsi:type="dcterms:W3CDTF">2018-08-16T15:26:00Z</dcterms:modified>
</cp:coreProperties>
</file>